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1674A" w14:textId="77777777" w:rsidR="00533CD4" w:rsidRDefault="00000000">
      <w:pPr>
        <w:pStyle w:val="Standard"/>
      </w:pPr>
      <w:r>
        <w:rPr>
          <w:noProof/>
          <w:lang w:eastAsia="fr-FR" w:bidi="ar-SA"/>
        </w:rPr>
        <w:drawing>
          <wp:anchor distT="0" distB="0" distL="114300" distR="114300" simplePos="0" relativeHeight="251658240" behindDoc="0" locked="0" layoutInCell="1" allowOverlap="1" wp14:anchorId="134292BF" wp14:editId="7C045883">
            <wp:simplePos x="0" y="0"/>
            <wp:positionH relativeFrom="column">
              <wp:posOffset>344445</wp:posOffset>
            </wp:positionH>
            <wp:positionV relativeFrom="paragraph">
              <wp:posOffset>3813</wp:posOffset>
            </wp:positionV>
            <wp:extent cx="1645920" cy="1097280"/>
            <wp:effectExtent l="0" t="0" r="0" b="7620"/>
            <wp:wrapSquare wrapText="bothSides"/>
            <wp:docPr id="185439213"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45920" cy="1097280"/>
                    </a:xfrm>
                    <a:prstGeom prst="rect">
                      <a:avLst/>
                    </a:prstGeom>
                    <a:noFill/>
                    <a:ln>
                      <a:noFill/>
                      <a:prstDash/>
                    </a:ln>
                  </pic:spPr>
                </pic:pic>
              </a:graphicData>
            </a:graphic>
          </wp:anchor>
        </w:drawing>
      </w:r>
      <w:r>
        <w:rPr>
          <w:noProof/>
          <w:lang w:eastAsia="fr-FR" w:bidi="ar-SA"/>
        </w:rPr>
        <w:drawing>
          <wp:anchor distT="0" distB="0" distL="114300" distR="114300" simplePos="0" relativeHeight="251659264" behindDoc="0" locked="0" layoutInCell="1" allowOverlap="1" wp14:anchorId="4DC4A375" wp14:editId="0BBFA1BD">
            <wp:simplePos x="0" y="0"/>
            <wp:positionH relativeFrom="column">
              <wp:posOffset>4895999</wp:posOffset>
            </wp:positionH>
            <wp:positionV relativeFrom="paragraph">
              <wp:posOffset>3959</wp:posOffset>
            </wp:positionV>
            <wp:extent cx="1200954" cy="1200954"/>
            <wp:effectExtent l="0" t="0" r="0" b="0"/>
            <wp:wrapSquare wrapText="bothSides"/>
            <wp:docPr id="190010245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200954" cy="1200954"/>
                    </a:xfrm>
                    <a:prstGeom prst="rect">
                      <a:avLst/>
                    </a:prstGeom>
                    <a:noFill/>
                    <a:ln>
                      <a:noFill/>
                      <a:prstDash/>
                    </a:ln>
                  </pic:spPr>
                </pic:pic>
              </a:graphicData>
            </a:graphic>
          </wp:anchor>
        </w:drawing>
      </w:r>
    </w:p>
    <w:p w14:paraId="56442E50" w14:textId="77777777" w:rsidR="00533CD4" w:rsidRDefault="00533CD4">
      <w:pPr>
        <w:pStyle w:val="Standard"/>
      </w:pPr>
    </w:p>
    <w:p w14:paraId="10B1A841" w14:textId="77777777" w:rsidR="00533CD4" w:rsidRDefault="00000000">
      <w:pPr>
        <w:pStyle w:val="Standard"/>
      </w:pPr>
      <w:r>
        <w:t xml:space="preserve"> </w:t>
      </w:r>
    </w:p>
    <w:p w14:paraId="0A907C64" w14:textId="77777777" w:rsidR="00533CD4" w:rsidRDefault="00533CD4">
      <w:pPr>
        <w:pStyle w:val="Standard"/>
      </w:pPr>
    </w:p>
    <w:p w14:paraId="6400B356" w14:textId="77777777" w:rsidR="00533CD4" w:rsidRDefault="00533CD4">
      <w:pPr>
        <w:pStyle w:val="Standard"/>
      </w:pPr>
    </w:p>
    <w:p w14:paraId="09ECCE20" w14:textId="77777777" w:rsidR="00533CD4" w:rsidRDefault="00533CD4">
      <w:pPr>
        <w:pStyle w:val="Standard"/>
      </w:pPr>
    </w:p>
    <w:p w14:paraId="5CAC59F8" w14:textId="77777777" w:rsidR="00533CD4" w:rsidRDefault="00533CD4">
      <w:pPr>
        <w:pStyle w:val="Standard"/>
      </w:pPr>
    </w:p>
    <w:p w14:paraId="5B046FB6" w14:textId="77777777" w:rsidR="00533CD4" w:rsidRDefault="00000000">
      <w:pPr>
        <w:pStyle w:val="Standard"/>
        <w:jc w:val="center"/>
        <w:rPr>
          <w:rFonts w:ascii="Calibri" w:hAnsi="Calibri"/>
          <w:b/>
          <w:bCs/>
          <w:sz w:val="30"/>
          <w:szCs w:val="30"/>
        </w:rPr>
      </w:pPr>
      <w:r>
        <w:rPr>
          <w:rFonts w:ascii="Calibri" w:hAnsi="Calibri"/>
          <w:b/>
          <w:bCs/>
          <w:sz w:val="30"/>
          <w:szCs w:val="30"/>
        </w:rPr>
        <w:t>ACTE D’ENGAGEMENT</w:t>
      </w:r>
    </w:p>
    <w:p w14:paraId="543E732E" w14:textId="77777777" w:rsidR="00533CD4" w:rsidRDefault="00000000">
      <w:pPr>
        <w:pStyle w:val="Standard"/>
        <w:jc w:val="center"/>
        <w:rPr>
          <w:rFonts w:ascii="Calibri" w:hAnsi="Calibri"/>
          <w:b/>
          <w:bCs/>
          <w:sz w:val="30"/>
          <w:szCs w:val="30"/>
        </w:rPr>
      </w:pPr>
      <w:r>
        <w:rPr>
          <w:rFonts w:ascii="Calibri" w:hAnsi="Calibri"/>
          <w:b/>
          <w:bCs/>
          <w:sz w:val="30"/>
          <w:szCs w:val="30"/>
        </w:rPr>
        <w:t>DANS</w:t>
      </w:r>
    </w:p>
    <w:p w14:paraId="7AD59249" w14:textId="77777777" w:rsidR="00533CD4" w:rsidRDefault="00000000">
      <w:pPr>
        <w:pStyle w:val="Standard"/>
        <w:jc w:val="center"/>
        <w:rPr>
          <w:rFonts w:ascii="Calibri" w:hAnsi="Calibri"/>
          <w:b/>
          <w:bCs/>
          <w:sz w:val="30"/>
          <w:szCs w:val="30"/>
        </w:rPr>
      </w:pPr>
      <w:r>
        <w:rPr>
          <w:rFonts w:ascii="Calibri" w:hAnsi="Calibri"/>
          <w:b/>
          <w:bCs/>
          <w:sz w:val="30"/>
          <w:szCs w:val="30"/>
        </w:rPr>
        <w:t>LA RÉSERVE COMMUNALE DE SÉCURITÉ CIVILE</w:t>
      </w:r>
    </w:p>
    <w:p w14:paraId="6E59EDE8" w14:textId="77777777" w:rsidR="00533CD4" w:rsidRDefault="00000000">
      <w:pPr>
        <w:pStyle w:val="Standard"/>
        <w:jc w:val="center"/>
        <w:rPr>
          <w:rFonts w:ascii="Calibri" w:hAnsi="Calibri"/>
          <w:b/>
          <w:bCs/>
          <w:sz w:val="30"/>
          <w:szCs w:val="30"/>
        </w:rPr>
      </w:pPr>
      <w:r>
        <w:rPr>
          <w:rFonts w:ascii="Calibri" w:hAnsi="Calibri"/>
          <w:b/>
          <w:bCs/>
          <w:sz w:val="30"/>
          <w:szCs w:val="30"/>
        </w:rPr>
        <w:t>DE LA COMMUNE DE NOYAREY</w:t>
      </w:r>
    </w:p>
    <w:p w14:paraId="0B08D2FF" w14:textId="77777777" w:rsidR="00533CD4" w:rsidRDefault="00533CD4">
      <w:pPr>
        <w:pStyle w:val="Standard"/>
        <w:rPr>
          <w:rFonts w:ascii="Calibri" w:hAnsi="Calibri"/>
          <w:sz w:val="22"/>
          <w:szCs w:val="22"/>
        </w:rPr>
      </w:pPr>
    </w:p>
    <w:tbl>
      <w:tblPr>
        <w:tblW w:w="9638" w:type="dxa"/>
        <w:tblInd w:w="45" w:type="dxa"/>
        <w:tblLayout w:type="fixed"/>
        <w:tblCellMar>
          <w:left w:w="10" w:type="dxa"/>
          <w:right w:w="10" w:type="dxa"/>
        </w:tblCellMar>
        <w:tblLook w:val="0000" w:firstRow="0" w:lastRow="0" w:firstColumn="0" w:lastColumn="0" w:noHBand="0" w:noVBand="0"/>
      </w:tblPr>
      <w:tblGrid>
        <w:gridCol w:w="9638"/>
      </w:tblGrid>
      <w:tr w:rsidR="00533CD4" w14:paraId="62AA01B4" w14:textId="77777777">
        <w:tblPrEx>
          <w:tblCellMar>
            <w:top w:w="0" w:type="dxa"/>
            <w:bottom w:w="0" w:type="dxa"/>
          </w:tblCellMar>
        </w:tblPrEx>
        <w:tc>
          <w:tcPr>
            <w:tcW w:w="963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9341E6" w14:textId="77777777" w:rsidR="00533CD4" w:rsidRDefault="00000000">
            <w:pPr>
              <w:pStyle w:val="TableContents"/>
              <w:rPr>
                <w:rFonts w:ascii="Calibri" w:hAnsi="Calibri"/>
                <w:sz w:val="22"/>
                <w:szCs w:val="22"/>
              </w:rPr>
            </w:pPr>
            <w:r>
              <w:rPr>
                <w:rFonts w:ascii="Calibri" w:hAnsi="Calibri"/>
                <w:sz w:val="22"/>
                <w:szCs w:val="22"/>
              </w:rPr>
              <w:t>NOM :                                                                             Prénom :</w:t>
            </w:r>
          </w:p>
          <w:p w14:paraId="6853F669" w14:textId="77777777" w:rsidR="00533CD4" w:rsidRDefault="00000000">
            <w:pPr>
              <w:pStyle w:val="TableContents"/>
              <w:rPr>
                <w:rFonts w:ascii="Calibri" w:hAnsi="Calibri"/>
                <w:sz w:val="22"/>
                <w:szCs w:val="22"/>
              </w:rPr>
            </w:pPr>
            <w:r>
              <w:rPr>
                <w:rFonts w:ascii="Calibri" w:hAnsi="Calibri"/>
                <w:sz w:val="22"/>
                <w:szCs w:val="22"/>
              </w:rPr>
              <w:t xml:space="preserve">Date de Naissance :          /           /           </w:t>
            </w:r>
          </w:p>
          <w:p w14:paraId="7820FCAC" w14:textId="77777777" w:rsidR="00533CD4" w:rsidRDefault="00000000">
            <w:pPr>
              <w:pStyle w:val="TableContents"/>
              <w:rPr>
                <w:rFonts w:ascii="Calibri" w:hAnsi="Calibri"/>
                <w:sz w:val="22"/>
                <w:szCs w:val="22"/>
              </w:rPr>
            </w:pPr>
            <w:r>
              <w:rPr>
                <w:rFonts w:ascii="Calibri" w:hAnsi="Calibri"/>
                <w:sz w:val="22"/>
                <w:szCs w:val="22"/>
              </w:rPr>
              <w:t>Adresse du domicile :</w:t>
            </w:r>
          </w:p>
          <w:p w14:paraId="248A4D38" w14:textId="77777777" w:rsidR="00533CD4" w:rsidRDefault="00533CD4">
            <w:pPr>
              <w:pStyle w:val="TableContents"/>
              <w:rPr>
                <w:rFonts w:ascii="Calibri" w:hAnsi="Calibri"/>
                <w:sz w:val="22"/>
                <w:szCs w:val="22"/>
              </w:rPr>
            </w:pPr>
          </w:p>
          <w:p w14:paraId="68C12533" w14:textId="77777777" w:rsidR="00533CD4" w:rsidRDefault="00533CD4">
            <w:pPr>
              <w:pStyle w:val="TableContents"/>
              <w:rPr>
                <w:rFonts w:ascii="Calibri" w:hAnsi="Calibri"/>
                <w:sz w:val="22"/>
                <w:szCs w:val="22"/>
              </w:rPr>
            </w:pPr>
          </w:p>
          <w:p w14:paraId="54BCF6C9" w14:textId="77777777" w:rsidR="00533CD4" w:rsidRDefault="00000000">
            <w:pPr>
              <w:pStyle w:val="TableContents"/>
              <w:rPr>
                <w:rFonts w:ascii="Calibri" w:hAnsi="Calibri"/>
                <w:sz w:val="22"/>
                <w:szCs w:val="22"/>
              </w:rPr>
            </w:pPr>
            <w:r>
              <w:rPr>
                <w:rFonts w:ascii="Calibri" w:hAnsi="Calibri"/>
                <w:sz w:val="22"/>
                <w:szCs w:val="22"/>
              </w:rPr>
              <w:t>Profession et adresse de l’employeur :</w:t>
            </w:r>
          </w:p>
          <w:p w14:paraId="70544E04" w14:textId="77777777" w:rsidR="00533CD4" w:rsidRDefault="00533CD4">
            <w:pPr>
              <w:pStyle w:val="TableContents"/>
              <w:rPr>
                <w:rFonts w:ascii="Calibri" w:hAnsi="Calibri"/>
                <w:sz w:val="22"/>
                <w:szCs w:val="22"/>
              </w:rPr>
            </w:pPr>
          </w:p>
          <w:p w14:paraId="6D41D6DA" w14:textId="77777777" w:rsidR="00533CD4" w:rsidRDefault="00533CD4">
            <w:pPr>
              <w:pStyle w:val="TableContents"/>
              <w:rPr>
                <w:rFonts w:ascii="Calibri" w:hAnsi="Calibri"/>
                <w:sz w:val="22"/>
                <w:szCs w:val="22"/>
              </w:rPr>
            </w:pPr>
          </w:p>
          <w:p w14:paraId="11DC5C83" w14:textId="77777777" w:rsidR="00533CD4" w:rsidRDefault="00533CD4">
            <w:pPr>
              <w:pStyle w:val="TableContents"/>
              <w:rPr>
                <w:rFonts w:ascii="Calibri" w:hAnsi="Calibri"/>
                <w:sz w:val="22"/>
                <w:szCs w:val="22"/>
              </w:rPr>
            </w:pPr>
          </w:p>
          <w:p w14:paraId="4DD5D60C" w14:textId="77777777" w:rsidR="00533CD4" w:rsidRDefault="00000000">
            <w:pPr>
              <w:pStyle w:val="TableContents"/>
              <w:rPr>
                <w:rFonts w:ascii="Calibri" w:hAnsi="Calibri"/>
                <w:sz w:val="22"/>
                <w:szCs w:val="22"/>
              </w:rPr>
            </w:pPr>
            <w:r>
              <w:rPr>
                <w:rFonts w:ascii="Calibri" w:hAnsi="Calibri"/>
                <w:sz w:val="22"/>
                <w:szCs w:val="22"/>
              </w:rPr>
              <w:t>Téléphone fixe :</w:t>
            </w:r>
          </w:p>
          <w:p w14:paraId="1F8156A4" w14:textId="77777777" w:rsidR="00533CD4" w:rsidRDefault="00000000">
            <w:pPr>
              <w:pStyle w:val="TableContents"/>
              <w:rPr>
                <w:rFonts w:ascii="Calibri" w:hAnsi="Calibri"/>
                <w:sz w:val="22"/>
                <w:szCs w:val="22"/>
              </w:rPr>
            </w:pPr>
            <w:r>
              <w:rPr>
                <w:rFonts w:ascii="Calibri" w:hAnsi="Calibri"/>
                <w:sz w:val="22"/>
                <w:szCs w:val="22"/>
              </w:rPr>
              <w:t>Téléphone portable :</w:t>
            </w:r>
          </w:p>
          <w:p w14:paraId="3FE5819C" w14:textId="77777777" w:rsidR="00533CD4" w:rsidRDefault="00000000">
            <w:pPr>
              <w:pStyle w:val="TableContents"/>
              <w:rPr>
                <w:rFonts w:ascii="Calibri" w:hAnsi="Calibri"/>
                <w:sz w:val="22"/>
                <w:szCs w:val="22"/>
              </w:rPr>
            </w:pPr>
            <w:r>
              <w:rPr>
                <w:rFonts w:ascii="Calibri" w:hAnsi="Calibri"/>
                <w:sz w:val="22"/>
                <w:szCs w:val="22"/>
              </w:rPr>
              <w:t>Téléphone professionnel :</w:t>
            </w:r>
          </w:p>
        </w:tc>
      </w:tr>
    </w:tbl>
    <w:p w14:paraId="2F1053E6" w14:textId="77777777" w:rsidR="00533CD4" w:rsidRDefault="00533CD4">
      <w:pPr>
        <w:pStyle w:val="Standard"/>
        <w:rPr>
          <w:rFonts w:ascii="Calibri" w:hAnsi="Calibri"/>
          <w:sz w:val="22"/>
          <w:szCs w:val="22"/>
        </w:rPr>
      </w:pPr>
    </w:p>
    <w:p w14:paraId="206F5B8C" w14:textId="77777777" w:rsidR="00533CD4" w:rsidRDefault="00533CD4">
      <w:pPr>
        <w:pStyle w:val="Standard"/>
        <w:rPr>
          <w:rFonts w:ascii="Calibri" w:hAnsi="Calibri"/>
          <w:sz w:val="22"/>
          <w:szCs w:val="22"/>
        </w:rPr>
      </w:pPr>
    </w:p>
    <w:p w14:paraId="6B17DE27" w14:textId="77777777" w:rsidR="00533CD4" w:rsidRDefault="00000000">
      <w:pPr>
        <w:pStyle w:val="Standard"/>
        <w:numPr>
          <w:ilvl w:val="0"/>
          <w:numId w:val="1"/>
        </w:numPr>
        <w:rPr>
          <w:rFonts w:ascii="Calibri" w:hAnsi="Calibri"/>
          <w:sz w:val="22"/>
          <w:szCs w:val="22"/>
        </w:rPr>
      </w:pPr>
      <w:r>
        <w:rPr>
          <w:rFonts w:ascii="Calibri" w:hAnsi="Calibri"/>
          <w:sz w:val="22"/>
          <w:szCs w:val="22"/>
        </w:rPr>
        <w:t>Le soussigné sollicite un engagement en tant que bénévole à la Réserve Communale de Sécurité Civile de la commune de NOYAREY 38360.</w:t>
      </w:r>
    </w:p>
    <w:p w14:paraId="0DB26546" w14:textId="77777777" w:rsidR="00533CD4" w:rsidRDefault="00000000">
      <w:pPr>
        <w:pStyle w:val="Standard"/>
        <w:numPr>
          <w:ilvl w:val="0"/>
          <w:numId w:val="1"/>
        </w:numPr>
        <w:rPr>
          <w:rFonts w:ascii="Calibri" w:hAnsi="Calibri"/>
          <w:sz w:val="22"/>
          <w:szCs w:val="22"/>
        </w:rPr>
      </w:pPr>
      <w:r>
        <w:rPr>
          <w:rFonts w:ascii="Calibri" w:hAnsi="Calibri"/>
          <w:sz w:val="22"/>
          <w:szCs w:val="22"/>
        </w:rPr>
        <w:t>Il reconnaît avoir pris conscience des missions de la Réserve Communale et accepte son règlement intérieur.</w:t>
      </w:r>
    </w:p>
    <w:p w14:paraId="0FE3DF83" w14:textId="77777777" w:rsidR="00533CD4" w:rsidRDefault="00000000">
      <w:pPr>
        <w:pStyle w:val="Standard"/>
        <w:numPr>
          <w:ilvl w:val="0"/>
          <w:numId w:val="1"/>
        </w:numPr>
        <w:rPr>
          <w:rFonts w:ascii="Calibri" w:hAnsi="Calibri"/>
          <w:sz w:val="22"/>
          <w:szCs w:val="22"/>
        </w:rPr>
      </w:pPr>
      <w:r>
        <w:rPr>
          <w:rFonts w:ascii="Calibri" w:hAnsi="Calibri"/>
          <w:sz w:val="22"/>
          <w:szCs w:val="22"/>
        </w:rPr>
        <w:t>Il s’engage dans la limite de son temps disponible et sur la base du bénévolat, à participer aux activités de la réserve.</w:t>
      </w:r>
    </w:p>
    <w:p w14:paraId="34025718" w14:textId="77777777" w:rsidR="00533CD4" w:rsidRDefault="00000000">
      <w:pPr>
        <w:pStyle w:val="Standard"/>
        <w:numPr>
          <w:ilvl w:val="0"/>
          <w:numId w:val="1"/>
        </w:numPr>
        <w:rPr>
          <w:rFonts w:ascii="Calibri" w:hAnsi="Calibri"/>
          <w:sz w:val="22"/>
          <w:szCs w:val="22"/>
        </w:rPr>
      </w:pPr>
      <w:r>
        <w:rPr>
          <w:rFonts w:ascii="Calibri" w:hAnsi="Calibri"/>
          <w:sz w:val="22"/>
          <w:szCs w:val="22"/>
        </w:rPr>
        <w:t>En cas de sinistre, il s’engage, sauf en cas de force majeure, et sous réserve de l’accord de son employeur si c’est pendant son temps de travail, à répondre à toute mobilisation par le Maire ou son délégué. Il n’y a pas de durée fixée pour l’engagement, néanmoins, il peut être interrompus à tout moment, que ce soit par sa démission soit par décision du Maire.</w:t>
      </w:r>
    </w:p>
    <w:p w14:paraId="58D3F787" w14:textId="77777777" w:rsidR="00533CD4" w:rsidRDefault="00000000">
      <w:pPr>
        <w:pStyle w:val="Standard"/>
        <w:numPr>
          <w:ilvl w:val="0"/>
          <w:numId w:val="1"/>
        </w:numPr>
        <w:rPr>
          <w:rFonts w:ascii="Calibri" w:hAnsi="Calibri"/>
          <w:sz w:val="22"/>
          <w:szCs w:val="22"/>
        </w:rPr>
      </w:pPr>
      <w:r>
        <w:rPr>
          <w:rFonts w:ascii="Calibri" w:hAnsi="Calibri"/>
          <w:sz w:val="22"/>
          <w:szCs w:val="22"/>
        </w:rPr>
        <w:t>Dans ce cas, il s’engage à remettre au responsable de la Réserve Communale les matériels ou équipements qui auraient pu lui être confiés au titre de ses missions au sein de la réserve.</w:t>
      </w:r>
    </w:p>
    <w:p w14:paraId="56CBDEA4" w14:textId="77777777" w:rsidR="00533CD4" w:rsidRDefault="00533CD4">
      <w:pPr>
        <w:pStyle w:val="Standard"/>
        <w:rPr>
          <w:rFonts w:ascii="Calibri" w:hAnsi="Calibri"/>
          <w:sz w:val="22"/>
          <w:szCs w:val="22"/>
        </w:rPr>
      </w:pPr>
    </w:p>
    <w:p w14:paraId="6629294B" w14:textId="77777777" w:rsidR="00533CD4" w:rsidRDefault="00000000">
      <w:pPr>
        <w:pStyle w:val="xelementtoproof"/>
        <w:spacing w:before="0" w:after="0"/>
      </w:pPr>
      <w:r>
        <w:rPr>
          <w:rFonts w:ascii="Calibri" w:hAnsi="Calibri" w:cs="Calibri"/>
          <w:i/>
          <w:iCs/>
          <w:sz w:val="22"/>
          <w:szCs w:val="22"/>
        </w:rPr>
        <w:t xml:space="preserve">« Les données personnelles vous concernant sont traitées par la commune de Noyarey dans le respect du Règlement général sur la protection des données (RGPD) et des autres dispositions applicables. Pour en savoir plus sur le traitement de vos données et sur l’exercice de vos droits, vous pouvez consulter l’article </w:t>
      </w:r>
      <w:r>
        <w:rPr>
          <w:rFonts w:ascii="Calibri" w:hAnsi="Calibri" w:cs="Calibri"/>
          <w:b/>
          <w:bCs/>
          <w:i/>
          <w:iCs/>
          <w:sz w:val="22"/>
          <w:szCs w:val="22"/>
        </w:rPr>
        <w:t>5.9 Protection des données</w:t>
      </w:r>
      <w:r>
        <w:rPr>
          <w:rFonts w:ascii="Calibri" w:hAnsi="Calibri" w:cs="Calibri"/>
          <w:i/>
          <w:iCs/>
          <w:sz w:val="22"/>
          <w:szCs w:val="22"/>
        </w:rPr>
        <w:t> dans notre Règlement intérieur de la réserve communale de sécurité civile. »</w:t>
      </w:r>
    </w:p>
    <w:p w14:paraId="54221BC7" w14:textId="77777777" w:rsidR="00533CD4" w:rsidRDefault="00533CD4">
      <w:pPr>
        <w:pStyle w:val="Standard"/>
        <w:rPr>
          <w:rFonts w:ascii="Calibri" w:hAnsi="Calibri"/>
          <w:sz w:val="22"/>
          <w:szCs w:val="22"/>
        </w:rPr>
      </w:pPr>
    </w:p>
    <w:p w14:paraId="3B9092F6" w14:textId="77777777" w:rsidR="00533CD4" w:rsidRDefault="00000000">
      <w:pPr>
        <w:pStyle w:val="Standard"/>
        <w:rPr>
          <w:rFonts w:ascii="Calibri" w:hAnsi="Calibri"/>
          <w:sz w:val="22"/>
          <w:szCs w:val="22"/>
        </w:rPr>
      </w:pPr>
      <w:r>
        <w:rPr>
          <w:rFonts w:ascii="Calibri" w:hAnsi="Calibri"/>
          <w:sz w:val="22"/>
          <w:szCs w:val="22"/>
        </w:rPr>
        <w:t>Date et Signature du bénévole :</w:t>
      </w:r>
    </w:p>
    <w:p w14:paraId="3462AFE6" w14:textId="77777777" w:rsidR="00533CD4" w:rsidRDefault="00533CD4">
      <w:pPr>
        <w:pStyle w:val="Standard"/>
        <w:rPr>
          <w:rFonts w:ascii="Calibri" w:hAnsi="Calibri"/>
          <w:sz w:val="22"/>
          <w:szCs w:val="22"/>
        </w:rPr>
      </w:pPr>
    </w:p>
    <w:p w14:paraId="4902DDCD" w14:textId="77777777" w:rsidR="00533CD4" w:rsidRDefault="00533CD4">
      <w:pPr>
        <w:pStyle w:val="Standard"/>
        <w:rPr>
          <w:rFonts w:ascii="Calibri" w:hAnsi="Calibri"/>
          <w:sz w:val="22"/>
          <w:szCs w:val="22"/>
        </w:rPr>
      </w:pPr>
    </w:p>
    <w:p w14:paraId="0E03D3BF" w14:textId="77777777" w:rsidR="00533CD4" w:rsidRDefault="00000000">
      <w:pPr>
        <w:pStyle w:val="Standard"/>
        <w:rPr>
          <w:rFonts w:ascii="Calibri" w:hAnsi="Calibri"/>
          <w:sz w:val="22"/>
          <w:szCs w:val="22"/>
        </w:rPr>
      </w:pPr>
      <w:r>
        <w:rPr>
          <w:rFonts w:ascii="Calibri" w:hAnsi="Calibri"/>
          <w:sz w:val="22"/>
          <w:szCs w:val="22"/>
        </w:rPr>
        <w:t>Madame le Maire accepte l’engagement de M. ou Madame                                     à la Réserve Communale de Sécurité Civile à compter du</w:t>
      </w:r>
    </w:p>
    <w:p w14:paraId="43DF0ACC" w14:textId="77777777" w:rsidR="00533CD4" w:rsidRDefault="00533CD4">
      <w:pPr>
        <w:pStyle w:val="Standard"/>
        <w:rPr>
          <w:rFonts w:ascii="Calibri" w:hAnsi="Calibri"/>
          <w:sz w:val="22"/>
          <w:szCs w:val="22"/>
        </w:rPr>
      </w:pPr>
    </w:p>
    <w:p w14:paraId="5EAE07BA" w14:textId="77777777" w:rsidR="00533CD4" w:rsidRDefault="00000000">
      <w:pPr>
        <w:pStyle w:val="Standard"/>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Madame le Maire</w:t>
      </w:r>
    </w:p>
    <w:p w14:paraId="556B5FAF" w14:textId="77777777" w:rsidR="00533CD4" w:rsidRDefault="00000000">
      <w:pPr>
        <w:pStyle w:val="Standard"/>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Nelly JANIN QUERCIA</w:t>
      </w:r>
    </w:p>
    <w:sectPr w:rsidR="00533CD4">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E766B" w14:textId="77777777" w:rsidR="00701B0E" w:rsidRDefault="00701B0E">
      <w:r>
        <w:separator/>
      </w:r>
    </w:p>
  </w:endnote>
  <w:endnote w:type="continuationSeparator" w:id="0">
    <w:p w14:paraId="7D2D0FC4" w14:textId="77777777" w:rsidR="00701B0E" w:rsidRDefault="00701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panose1 w:val="05010000000000000000"/>
    <w:charset w:val="00"/>
    <w:family w:val="auto"/>
    <w:pitch w:val="variable"/>
    <w:sig w:usb0="800000AF" w:usb1="1001ECEA"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67C62" w14:textId="77777777" w:rsidR="00701B0E" w:rsidRDefault="00701B0E">
      <w:r>
        <w:rPr>
          <w:color w:val="000000"/>
        </w:rPr>
        <w:separator/>
      </w:r>
    </w:p>
  </w:footnote>
  <w:footnote w:type="continuationSeparator" w:id="0">
    <w:p w14:paraId="21B08156" w14:textId="77777777" w:rsidR="00701B0E" w:rsidRDefault="00701B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A4263D"/>
    <w:multiLevelType w:val="multilevel"/>
    <w:tmpl w:val="35FE97F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16cid:durableId="707031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533CD4"/>
    <w:rsid w:val="00132958"/>
    <w:rsid w:val="00533CD4"/>
    <w:rsid w:val="00701B0E"/>
    <w:rsid w:val="00F34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638AB"/>
  <w15:docId w15:val="{F6C8EB2D-D25B-4FFF-95BB-A0A86EE2C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widowControl w:val="0"/>
      <w:suppressLineNumbers/>
    </w:pPr>
  </w:style>
  <w:style w:type="character" w:customStyle="1" w:styleId="BulletSymbols">
    <w:name w:val="Bullet Symbols"/>
    <w:rPr>
      <w:rFonts w:ascii="OpenSymbol" w:eastAsia="OpenSymbol" w:hAnsi="OpenSymbol" w:cs="OpenSymbol"/>
    </w:rPr>
  </w:style>
  <w:style w:type="paragraph" w:customStyle="1" w:styleId="xelementtoproof">
    <w:name w:val="x_elementtoproof"/>
    <w:basedOn w:val="Normal"/>
    <w:pPr>
      <w:suppressAutoHyphens w:val="0"/>
      <w:spacing w:before="100" w:after="100"/>
      <w:textAlignment w:val="auto"/>
    </w:pPr>
    <w:rPr>
      <w:rFonts w:ascii="Times New Roman" w:eastAsia="Times New Roman" w:hAnsi="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1641</Characters>
  <Application>Microsoft Office Word</Application>
  <DocSecurity>0</DocSecurity>
  <Lines>13</Lines>
  <Paragraphs>3</Paragraphs>
  <ScaleCrop>false</ScaleCrop>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Police Municipale</dc:creator>
  <cp:lastModifiedBy>Fabrice GRONDEAU</cp:lastModifiedBy>
  <cp:revision>2</cp:revision>
  <dcterms:created xsi:type="dcterms:W3CDTF">2024-06-26T08:57:00Z</dcterms:created>
  <dcterms:modified xsi:type="dcterms:W3CDTF">2024-06-26T08:57:00Z</dcterms:modified>
</cp:coreProperties>
</file>